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A9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1334A9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ВЯЗОВСКОГО СЕЛЬСКОГО ПОСЕЛЕНИЯ МУНИЦИПАЛЬНОГО РАЙОНА «ПРОХОРОВСКИЙ РАЙОН» </w:t>
      </w:r>
    </w:p>
    <w:p w:rsidR="001334A9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1334A9" w:rsidRDefault="001334A9" w:rsidP="001334A9">
      <w:pPr>
        <w:rPr>
          <w:b/>
          <w:sz w:val="28"/>
          <w:szCs w:val="28"/>
        </w:rPr>
      </w:pPr>
    </w:p>
    <w:p w:rsidR="001334A9" w:rsidRPr="001334A9" w:rsidRDefault="001334A9" w:rsidP="001334A9">
      <w:pPr>
        <w:jc w:val="both"/>
        <w:rPr>
          <w:sz w:val="28"/>
          <w:szCs w:val="28"/>
        </w:rPr>
      </w:pPr>
      <w:r w:rsidRPr="001334A9">
        <w:rPr>
          <w:sz w:val="28"/>
          <w:szCs w:val="28"/>
        </w:rPr>
        <w:t>«</w:t>
      </w:r>
      <w:proofErr w:type="gramStart"/>
      <w:r w:rsidRPr="001334A9">
        <w:rPr>
          <w:sz w:val="28"/>
          <w:szCs w:val="28"/>
        </w:rPr>
        <w:t>10 »</w:t>
      </w:r>
      <w:proofErr w:type="gramEnd"/>
      <w:r w:rsidRPr="001334A9">
        <w:rPr>
          <w:sz w:val="28"/>
          <w:szCs w:val="28"/>
        </w:rPr>
        <w:t xml:space="preserve"> марта  2022 год                                                                            № 5</w:t>
      </w:r>
    </w:p>
    <w:p w:rsidR="001334A9" w:rsidRPr="001334A9" w:rsidRDefault="001334A9" w:rsidP="001334A9">
      <w:pPr>
        <w:jc w:val="both"/>
        <w:rPr>
          <w:sz w:val="28"/>
          <w:szCs w:val="28"/>
        </w:rPr>
      </w:pP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  <w:r w:rsidRPr="001334A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ведения</w:t>
      </w: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долговой книги</w:t>
      </w: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Вязовского сельского поселения</w:t>
      </w: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 xml:space="preserve">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и представления информации о</w:t>
      </w: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долговых обязательствах </w:t>
      </w:r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bookmarkEnd w:id="0"/>
    </w:p>
    <w:p w:rsidR="001334A9" w:rsidRPr="001334A9" w:rsidRDefault="001334A9" w:rsidP="001334A9">
      <w:pPr>
        <w:pStyle w:val="1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firstLine="124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120 и 121 Бюджетного кодекса Российской Федерации, 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</w:t>
      </w:r>
      <w:r w:rsidRPr="001334A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0128A"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поселения.</w:t>
      </w:r>
      <w:r w:rsidRPr="0013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firstLine="142"/>
        <w:jc w:val="both"/>
        <w:rPr>
          <w:rStyle w:val="a4"/>
          <w:rFonts w:eastAsiaTheme="minorHAnsi"/>
          <w:sz w:val="28"/>
          <w:szCs w:val="28"/>
        </w:rPr>
      </w:pPr>
      <w:r w:rsidRPr="001334A9">
        <w:rPr>
          <w:rStyle w:val="a4"/>
          <w:rFonts w:eastAsiaTheme="minorHAnsi"/>
          <w:spacing w:val="4"/>
          <w:sz w:val="28"/>
          <w:szCs w:val="28"/>
        </w:rPr>
        <w:t xml:space="preserve">п </w:t>
      </w:r>
      <w:proofErr w:type="spellStart"/>
      <w:r w:rsidRPr="001334A9">
        <w:rPr>
          <w:rStyle w:val="a4"/>
          <w:rFonts w:eastAsiaTheme="minorHAnsi"/>
          <w:sz w:val="28"/>
          <w:szCs w:val="28"/>
        </w:rPr>
        <w:t>остановляет</w:t>
      </w:r>
      <w:proofErr w:type="spellEnd"/>
      <w:r w:rsidRPr="001334A9">
        <w:rPr>
          <w:rStyle w:val="a4"/>
          <w:rFonts w:eastAsiaTheme="minorHAnsi"/>
          <w:sz w:val="28"/>
          <w:szCs w:val="28"/>
        </w:rPr>
        <w:t>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1334A9" w:rsidRPr="001334A9" w:rsidRDefault="001334A9" w:rsidP="001334A9">
      <w:pPr>
        <w:pStyle w:val="11"/>
        <w:shd w:val="clear" w:color="auto" w:fill="auto"/>
        <w:tabs>
          <w:tab w:val="left" w:pos="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ведения муниципальной долговой книги Вязовского сельского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1334A9">
        <w:rPr>
          <w:rFonts w:ascii="Times New Roman" w:hAnsi="Times New Roman" w:cs="Times New Roman"/>
          <w:sz w:val="28"/>
          <w:szCs w:val="28"/>
        </w:rPr>
        <w:t xml:space="preserve">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информации о долговых обязательствах муниципального образования приложение к настоящему постановлению.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1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 xml:space="preserve">      2.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главы администрации Вязовского сельского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1334A9">
        <w:rPr>
          <w:rFonts w:ascii="Times New Roman" w:hAnsi="Times New Roman" w:cs="Times New Roman"/>
          <w:sz w:val="28"/>
          <w:szCs w:val="28"/>
        </w:rPr>
        <w:t xml:space="preserve">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аналитического учета м</w:t>
      </w:r>
      <w:r w:rsidRPr="001334A9">
        <w:rPr>
          <w:rFonts w:ascii="Times New Roman" w:hAnsi="Times New Roman" w:cs="Times New Roman"/>
          <w:sz w:val="28"/>
          <w:szCs w:val="28"/>
        </w:rPr>
        <w:t>униципального долга Вязовского сельского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Администрации  Вязовского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16C77" w:rsidRDefault="001334A9" w:rsidP="00216C77">
      <w:pPr>
        <w:pStyle w:val="11"/>
        <w:shd w:val="clear" w:color="auto" w:fill="auto"/>
        <w:tabs>
          <w:tab w:val="left" w:pos="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</w:t>
      </w:r>
      <w:r w:rsidR="00216C77">
        <w:rPr>
          <w:rFonts w:ascii="Times New Roman" w:hAnsi="Times New Roman" w:cs="Times New Roman"/>
          <w:color w:val="000000"/>
          <w:sz w:val="28"/>
          <w:szCs w:val="28"/>
        </w:rPr>
        <w:t>бой.</w:t>
      </w:r>
    </w:p>
    <w:p w:rsidR="00216C77" w:rsidRPr="00216C77" w:rsidRDefault="00216C77" w:rsidP="00216C77">
      <w:pPr>
        <w:rPr>
          <w:lang w:eastAsia="en-US"/>
        </w:rPr>
      </w:pPr>
    </w:p>
    <w:p w:rsidR="00216C77" w:rsidRPr="00216C77" w:rsidRDefault="00216C77" w:rsidP="00216C77">
      <w:pPr>
        <w:rPr>
          <w:lang w:eastAsia="en-US"/>
        </w:rPr>
      </w:pPr>
    </w:p>
    <w:p w:rsidR="00216C77" w:rsidRPr="00216C77" w:rsidRDefault="00216C77" w:rsidP="00216C77">
      <w:pPr>
        <w:rPr>
          <w:sz w:val="28"/>
          <w:lang w:eastAsia="en-US"/>
        </w:rPr>
      </w:pPr>
    </w:p>
    <w:p w:rsidR="001334A9" w:rsidRPr="00216C77" w:rsidRDefault="00216C77" w:rsidP="00216C77">
      <w:pPr>
        <w:ind w:firstLine="708"/>
        <w:rPr>
          <w:b/>
          <w:sz w:val="28"/>
          <w:lang w:eastAsia="en-US"/>
        </w:rPr>
      </w:pPr>
      <w:r w:rsidRPr="00216C77">
        <w:rPr>
          <w:b/>
          <w:sz w:val="28"/>
          <w:lang w:eastAsia="en-US"/>
        </w:rPr>
        <w:t>Глава администрации</w:t>
      </w:r>
    </w:p>
    <w:p w:rsidR="00216C77" w:rsidRPr="00216C77" w:rsidRDefault="00216C77" w:rsidP="00216C77">
      <w:pPr>
        <w:ind w:firstLine="708"/>
        <w:rPr>
          <w:b/>
          <w:sz w:val="28"/>
          <w:lang w:eastAsia="en-US"/>
        </w:rPr>
      </w:pPr>
      <w:r w:rsidRPr="00216C77">
        <w:rPr>
          <w:b/>
          <w:sz w:val="28"/>
          <w:lang w:eastAsia="en-US"/>
        </w:rPr>
        <w:t>Вязовского сельского поселения                               О. И. Чуева</w:t>
      </w:r>
    </w:p>
    <w:p w:rsidR="001334A9" w:rsidRPr="001334A9" w:rsidRDefault="001334A9" w:rsidP="001334A9">
      <w:pPr>
        <w:jc w:val="both"/>
        <w:rPr>
          <w:b/>
          <w:sz w:val="28"/>
          <w:szCs w:val="28"/>
        </w:rPr>
      </w:pPr>
    </w:p>
    <w:p w:rsidR="0000128A" w:rsidRDefault="001334A9" w:rsidP="009A2FFA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</w:t>
      </w:r>
      <w:r w:rsidR="009A2FFA">
        <w:rPr>
          <w:sz w:val="28"/>
          <w:szCs w:val="28"/>
        </w:rPr>
        <w:t xml:space="preserve">                               </w:t>
      </w:r>
      <w:bookmarkStart w:id="1" w:name="_GoBack"/>
      <w:bookmarkEnd w:id="1"/>
    </w:p>
    <w:p w:rsidR="0000128A" w:rsidRPr="001334A9" w:rsidRDefault="0000128A" w:rsidP="001334A9">
      <w:pPr>
        <w:jc w:val="center"/>
        <w:rPr>
          <w:sz w:val="28"/>
          <w:szCs w:val="28"/>
        </w:rPr>
      </w:pP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Утверждено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   постановлением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 администрации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Вязовского</w:t>
      </w:r>
      <w:r>
        <w:rPr>
          <w:sz w:val="28"/>
          <w:szCs w:val="28"/>
        </w:rPr>
        <w:t xml:space="preserve"> </w:t>
      </w:r>
      <w:r w:rsidRPr="001334A9">
        <w:rPr>
          <w:sz w:val="28"/>
          <w:szCs w:val="28"/>
        </w:rPr>
        <w:t>сельского поселения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  <w:r w:rsidRPr="001334A9">
        <w:rPr>
          <w:sz w:val="28"/>
          <w:szCs w:val="28"/>
        </w:rPr>
        <w:t xml:space="preserve">                                                                          От</w:t>
      </w:r>
      <w:r>
        <w:rPr>
          <w:sz w:val="28"/>
          <w:szCs w:val="28"/>
        </w:rPr>
        <w:t>10.03.</w:t>
      </w:r>
      <w:r w:rsidRPr="001334A9">
        <w:rPr>
          <w:sz w:val="28"/>
          <w:szCs w:val="28"/>
        </w:rPr>
        <w:t>2022 г. №</w:t>
      </w:r>
      <w:r>
        <w:rPr>
          <w:sz w:val="28"/>
          <w:szCs w:val="28"/>
        </w:rPr>
        <w:t>5</w:t>
      </w:r>
    </w:p>
    <w:p w:rsidR="001334A9" w:rsidRPr="001334A9" w:rsidRDefault="001334A9" w:rsidP="001334A9">
      <w:pPr>
        <w:jc w:val="right"/>
        <w:rPr>
          <w:sz w:val="28"/>
          <w:szCs w:val="28"/>
        </w:rPr>
      </w:pPr>
    </w:p>
    <w:p w:rsidR="001334A9" w:rsidRPr="001334A9" w:rsidRDefault="001334A9" w:rsidP="001334A9">
      <w:pPr>
        <w:jc w:val="right"/>
        <w:rPr>
          <w:sz w:val="28"/>
          <w:szCs w:val="28"/>
        </w:rPr>
      </w:pP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ведения муниципальной долговой книги </w:t>
      </w: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Вязовского сельского</w:t>
      </w:r>
      <w:r w:rsidRPr="001334A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A9" w:rsidRPr="001334A9" w:rsidRDefault="001334A9" w:rsidP="001334A9">
      <w:pPr>
        <w:pStyle w:val="11"/>
        <w:shd w:val="clear" w:color="auto" w:fill="auto"/>
        <w:tabs>
          <w:tab w:val="left" w:pos="6506"/>
          <w:tab w:val="left" w:leader="hyphen" w:pos="6606"/>
          <w:tab w:val="left" w:leader="hyphen" w:pos="9304"/>
        </w:tabs>
        <w:spacing w:after="0" w:line="240" w:lineRule="auto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статьями 100, 120 и 121 Бюджетного кодекса Российской Федерации с целью определения процедуры ведения муниципальной долговой книги муниципального образования  Вязовское сельское поселение 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Вязовское сельское поселение, контроля за структурой и объемом муниципального долга и устанавливает объем информации, порядок ее внесения в Долговую книгу, регистрации долговых обязательств в Долговой книге и передачи информации о долговых обязательствах муниципального образования   Вязовское сельское поселение  в Управление финансов и налоговой политики администрации Прохоровского района.</w:t>
      </w:r>
    </w:p>
    <w:p w:rsidR="001334A9" w:rsidRPr="001334A9" w:rsidRDefault="001334A9" w:rsidP="001334A9">
      <w:pPr>
        <w:pStyle w:val="20"/>
        <w:shd w:val="clear" w:color="auto" w:fill="auto"/>
        <w:spacing w:before="0" w:after="0" w:line="450" w:lineRule="exact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1334A9" w:rsidRPr="001334A9" w:rsidRDefault="001334A9" w:rsidP="001334A9">
      <w:pPr>
        <w:jc w:val="center"/>
        <w:rPr>
          <w:sz w:val="28"/>
          <w:szCs w:val="28"/>
        </w:rPr>
      </w:pP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Ведение Долговой книги осуществляется заместителем главы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администрации  Вязовского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 соответствии с настоящим Порядком.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Заместитель главы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администрации  Вязовского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несет ответственность за сохранность, своевременность, полноту и правильность ведения Долговой книги.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Ценные бумаги муниципального образования Вязовское сельское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поселение  (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>муниципальные ценные бумаги).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3.2. Бюджетные кредиты, привлеченные в валюте Российской Федерации в бюджет Вязовского сельского поселение из других бюджетов бюджетной системы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3.3.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Кредиты, привлеченные муниципальным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образованием  Вязовское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от кредитных организаций в валюте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>3.4.</w:t>
      </w: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Гарантии муниципального образования Вязовское сельское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поселение  (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>муниципальные гарантии), выражаемые в валюте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3.5. Иные долговые обязательства, возникшие до введения в действие новой редакции Бюджетного кодекса и отнесенным на муниципальный долг.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Долговая книга содержит сведения: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По долговым обязательствам муниципального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образования  Вязовское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указанным в пунктах 3.1 пункта 3 раздела 1 настоящего порядка (приложение №1):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регистрационный номер выпуска ценных бумаг;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вид ценной бумаги;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right="6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объявленный {по номиналу) и фактически размещенный (</w:t>
      </w:r>
      <w:proofErr w:type="spell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доразмещенный</w:t>
      </w:r>
      <w:proofErr w:type="spell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(по номиналу) объем выпуска (дополнительного выпуска);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right="6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номинальная стоимость одной ценной бумаги;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right="6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форма выпуска ценных бумаг;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right="6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даты размещения, до размещения, выплаты купонного дохода, выкупа и погашения выпуска ценных бумаг;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ставка купонного дохода по ценной бумаге;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погашении (реструктуризации, выкупе) выпуска ценных бумаг;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об уплате процентных платежей по ценным бумагам;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иные сведения, раскрывающие условия обращения ценных бумаг.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По долговым обязательствам муниципального образования Вязовское сельское поселение, указанным в пунктах 3.2, 3.3 пункта 3 раздела 1 настоящего порядка (приложение № 2, 3):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регистрационный номер;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наименование, номер и дата заключения договора или соглашения;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кредитора;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целевое назначение заемных средств;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валюта долгового обязательства;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right="6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размер привлеченного кредита в соответствии с заключенным договором или соглашением;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объем полученного кредита; процентная ставка по обязательствам; даты (периоды) получения кредита,</w:t>
      </w:r>
    </w:p>
    <w:p w:rsidR="001334A9" w:rsidRPr="001334A9" w:rsidRDefault="001334A9" w:rsidP="001334A9">
      <w:pPr>
        <w:pStyle w:val="11"/>
        <w:shd w:val="clear" w:color="auto" w:fill="auto"/>
        <w:spacing w:after="49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даты (периоды) выплаты процентных платежей, погашения кредита;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сведения о погашении кредита;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сведения о процентных платежах по обязательствам;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сведения о предоставленном обеспечении;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иные сведения, раскрывающие условия договора или соглашения о предоставлении кредита.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ind w:left="142" w:right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4.2. По долговым обязательствам муниципального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образования  Вязовское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, указанным в пунктах 3.4 пункта 3 раздела 1 настоящего порядка (приложение №4):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регистрационный номер;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дата гарантии;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принципала;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бенефициара;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объем обязательств по гарантии;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целевое назначение заемных средств;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валюта долгового обязательства;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дата или момент вступления гарантии в силу;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сроки гарантии, предъявления требований по гарантии, исполнения гарантии;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сведения о полном или частичном исполнении, прекращении обязательств по гарантии;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 w:firstLine="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наличие или отсутствие права регрессного требования гаранта к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принципалу либо уступки гаранту прав требования бенефициара к принципалу;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 w:firstLine="62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иные сведения, раскрывающие условия гарантии.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4.3. По долговым обязательствам муниципального образования Вязовское сельское поселение, указанным в пунктах 3.5 пункта 3 раздела 1 настоящего порядка (приложение №5):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регистрационный номер;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дата регистрации долгового обязательства; основание для возникновения обязательства;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наименование, дата и номер;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дата возникновения долгового обязательства;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дата погашения долгового обязательства;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погашении долгового обязательства;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целевое назначение долгового обязательства;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сроки исполнения долгового обязательств;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 w:hanging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иные сведения, раскрывающие условия исполнения долгового обязательства.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142" w:right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В Долговой книге учитывается информация о просроченной задолженности по исполнению долговых обязательств Вязовского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142" w:right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 Вязовского сельского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поселения  вносится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в Долговую книгу в срок, не превышающий пяти рабочих дней с момента возникновения соответствующего обязательства.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>7. З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администрации Вязовского сельского поселения, осуществляющий ведение долговой книги, на основании данных о расчетах бюджета Вязовского сельского поселения  и получателей муниципальных гарантий перед кредиторами, ежемесячно в срок до 5 числа месяца, следующего за отчетным, формирует на бумажном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таблицы о динамике долговых обязательств Вязовского сельского  поселения  в Муниципальной долговой книге Вязовского сельского поселения  по форме согласно приложениям №1 - №5 к настоящему Порядку и представляет его на утверждение Главе администрации Вязовского сельского поселения. 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80" w:right="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у  заместителя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Вязовского сельского поселения.</w:t>
      </w:r>
    </w:p>
    <w:p w:rsidR="001334A9" w:rsidRPr="001334A9" w:rsidRDefault="001334A9" w:rsidP="001334A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2. Порядок регистрации долговых обязательств</w:t>
      </w:r>
    </w:p>
    <w:p w:rsidR="001334A9" w:rsidRPr="001334A9" w:rsidRDefault="001334A9" w:rsidP="001334A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A9" w:rsidRPr="001334A9" w:rsidRDefault="001334A9" w:rsidP="001334A9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4A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2.1. Регистрация долговых обязательств Вязовского сельского поселения осуществляется путем присвоения регистрационного номера долговому обязательству и внесения соответствующих </w:t>
      </w:r>
      <w:proofErr w:type="gramStart"/>
      <w:r w:rsidRPr="001334A9">
        <w:rPr>
          <w:rFonts w:ascii="Times New Roman" w:hAnsi="Times New Roman" w:cs="Times New Roman"/>
          <w:b w:val="0"/>
          <w:color w:val="000000"/>
          <w:sz w:val="28"/>
          <w:szCs w:val="28"/>
        </w:rPr>
        <w:t>записей  заместителем</w:t>
      </w:r>
      <w:proofErr w:type="gramEnd"/>
      <w:r w:rsidRPr="001334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администрации Вязовского сельского поселения  в Долговую книгу.</w:t>
      </w:r>
    </w:p>
    <w:p w:rsidR="001334A9" w:rsidRPr="001334A9" w:rsidRDefault="001334A9" w:rsidP="001334A9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2.2.  Регистрационный номер состоит из шести значащих разрядов: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firstLine="98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X1</w:t>
      </w:r>
      <w:r w:rsidRPr="001334A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34A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3 Х4Х5Х6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2.2.1. первый разряд номера </w:t>
      </w:r>
      <w:r w:rsidRPr="001334A9">
        <w:rPr>
          <w:rStyle w:val="2pt"/>
          <w:rFonts w:eastAsiaTheme="minorHAnsi"/>
          <w:sz w:val="28"/>
          <w:szCs w:val="28"/>
        </w:rPr>
        <w:t>(XI)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 на вид долгового обязательства Вязовского сельского поселения.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«1» Ценные бумаги муниципального образования Вязовское сельское поселение (муниципальные ценные бумаги).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«2»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кредиты, привлеченные в валюте Российской Федерации в бюджет муниципального образования Вязовское сельское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поселение  из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 других бюджетов бюджетной системы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«3»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Кредиты, привлеченные муниципальным образованием Вязовское сельское от кредитных организаций в валюте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«4»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 xml:space="preserve">Гарантии муниципального образования Вязовское сельское </w:t>
      </w:r>
      <w:proofErr w:type="gramStart"/>
      <w:r w:rsidRPr="001334A9">
        <w:rPr>
          <w:rFonts w:ascii="Times New Roman" w:hAnsi="Times New Roman" w:cs="Times New Roman"/>
          <w:color w:val="000000"/>
          <w:sz w:val="28"/>
          <w:szCs w:val="28"/>
        </w:rPr>
        <w:t>поселение  (</w:t>
      </w:r>
      <w:proofErr w:type="gramEnd"/>
      <w:r w:rsidRPr="001334A9">
        <w:rPr>
          <w:rFonts w:ascii="Times New Roman" w:hAnsi="Times New Roman" w:cs="Times New Roman"/>
          <w:color w:val="000000"/>
          <w:sz w:val="28"/>
          <w:szCs w:val="28"/>
        </w:rPr>
        <w:t>муниципальные гарантии), выражаемые в валюте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sz w:val="28"/>
          <w:szCs w:val="28"/>
        </w:rPr>
        <w:tab/>
        <w:t xml:space="preserve">«5» 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>Иные долговые обязательства, возникшие до введения в действие новой редакции Бюджетного кодекса и отнесенным на муниципальный долг.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2.2.2. второй, третий разряды (Х2ХЗ) указывают на порядковый номер долгового обязательства данного вида;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2.2.3.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ind w:right="737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представления информации о долговых обязательствах Вязовского сельского поселения </w:t>
      </w: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ind w:right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A9" w:rsidRPr="001334A9" w:rsidRDefault="001334A9" w:rsidP="001334A9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ab/>
        <w:t>3.1.Администрация Вязовского сельского поселения ежемесячно, в срок до 2 числа месяца, следующего за отчетным, формирует Отчет о динамике долговых обязательств в муниципальной долговой книге и обеспечивает его передачу в управление финансов и налоговой политики администрации Прохоровского района.</w:t>
      </w:r>
    </w:p>
    <w:p w:rsidR="001334A9" w:rsidRPr="001334A9" w:rsidRDefault="001334A9" w:rsidP="001334A9">
      <w:pPr>
        <w:pStyle w:val="11"/>
        <w:shd w:val="clear" w:color="auto" w:fill="auto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4A9">
        <w:rPr>
          <w:rFonts w:ascii="Times New Roman" w:hAnsi="Times New Roman" w:cs="Times New Roman"/>
          <w:color w:val="000000"/>
          <w:sz w:val="28"/>
          <w:szCs w:val="28"/>
        </w:rPr>
        <w:tab/>
        <w:t>Код формы отчета по ОКУД 0503172 Приказа Минфина от 28.12.2010г.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700DD0" w:rsidRDefault="00700DD0"/>
    <w:p w:rsidR="001334A9" w:rsidRDefault="001334A9"/>
    <w:p w:rsidR="001334A9" w:rsidRDefault="001334A9"/>
    <w:p w:rsidR="001334A9" w:rsidRDefault="001334A9"/>
    <w:p w:rsidR="001334A9" w:rsidRDefault="001334A9"/>
    <w:p w:rsidR="001334A9" w:rsidRDefault="001334A9"/>
    <w:p w:rsidR="001334A9" w:rsidRDefault="001334A9"/>
    <w:p w:rsidR="001334A9" w:rsidRDefault="001334A9"/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Приложение №1</w:t>
      </w:r>
    </w:p>
    <w:p w:rsidR="001334A9" w:rsidRPr="00BD3602" w:rsidRDefault="001334A9" w:rsidP="001334A9">
      <w:pPr>
        <w:jc w:val="center"/>
        <w:rPr>
          <w:b/>
          <w:sz w:val="28"/>
          <w:szCs w:val="28"/>
        </w:rPr>
      </w:pPr>
      <w:r w:rsidRPr="00BD3602">
        <w:rPr>
          <w:b/>
          <w:sz w:val="28"/>
          <w:szCs w:val="28"/>
        </w:rPr>
        <w:t>ФОРМА</w:t>
      </w:r>
    </w:p>
    <w:p w:rsidR="001334A9" w:rsidRPr="00BD3602" w:rsidRDefault="001334A9" w:rsidP="001334A9">
      <w:pPr>
        <w:jc w:val="center"/>
        <w:rPr>
          <w:b/>
          <w:sz w:val="28"/>
          <w:szCs w:val="28"/>
        </w:rPr>
      </w:pPr>
      <w:r w:rsidRPr="00BD3602">
        <w:rPr>
          <w:b/>
          <w:sz w:val="28"/>
          <w:szCs w:val="28"/>
        </w:rPr>
        <w:t xml:space="preserve">Муниципальной долговой книги </w:t>
      </w:r>
    </w:p>
    <w:p w:rsidR="001334A9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D3602">
        <w:rPr>
          <w:b/>
          <w:sz w:val="28"/>
          <w:szCs w:val="28"/>
        </w:rPr>
        <w:t xml:space="preserve">униципального образования </w:t>
      </w:r>
      <w:r>
        <w:rPr>
          <w:b/>
          <w:sz w:val="28"/>
          <w:szCs w:val="28"/>
        </w:rPr>
        <w:t>сельского</w:t>
      </w:r>
      <w:r w:rsidRPr="00BD3602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село Вязовое</w:t>
      </w:r>
      <w:r w:rsidRPr="00BD3602">
        <w:rPr>
          <w:b/>
          <w:sz w:val="28"/>
          <w:szCs w:val="28"/>
        </w:rPr>
        <w:t>»</w:t>
      </w:r>
    </w:p>
    <w:p w:rsidR="001334A9" w:rsidRPr="00BD3602" w:rsidRDefault="001334A9" w:rsidP="001334A9">
      <w:pPr>
        <w:jc w:val="center"/>
        <w:rPr>
          <w:b/>
          <w:sz w:val="28"/>
          <w:szCs w:val="28"/>
        </w:rPr>
      </w:pPr>
    </w:p>
    <w:p w:rsidR="001334A9" w:rsidRPr="00C708A7" w:rsidRDefault="001334A9" w:rsidP="001334A9">
      <w:pPr>
        <w:jc w:val="center"/>
        <w:rPr>
          <w:b/>
          <w:sz w:val="28"/>
          <w:szCs w:val="28"/>
        </w:rPr>
      </w:pPr>
      <w:r w:rsidRPr="00C708A7">
        <w:rPr>
          <w:b/>
          <w:sz w:val="28"/>
          <w:szCs w:val="28"/>
        </w:rPr>
        <w:t xml:space="preserve">1. Ценные бумаги муниципального образования </w:t>
      </w:r>
      <w:r>
        <w:rPr>
          <w:b/>
          <w:sz w:val="28"/>
          <w:szCs w:val="28"/>
        </w:rPr>
        <w:t>сельское</w:t>
      </w:r>
      <w:r w:rsidRPr="00C708A7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село Вязовое</w:t>
      </w:r>
      <w:r w:rsidRPr="00C708A7">
        <w:rPr>
          <w:b/>
          <w:sz w:val="28"/>
          <w:szCs w:val="28"/>
        </w:rPr>
        <w:t>»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51"/>
        <w:gridCol w:w="1136"/>
        <w:gridCol w:w="1418"/>
        <w:gridCol w:w="992"/>
        <w:gridCol w:w="851"/>
        <w:gridCol w:w="850"/>
        <w:gridCol w:w="993"/>
        <w:gridCol w:w="992"/>
        <w:gridCol w:w="992"/>
        <w:gridCol w:w="1418"/>
        <w:gridCol w:w="1134"/>
        <w:gridCol w:w="992"/>
        <w:gridCol w:w="1276"/>
      </w:tblGrid>
      <w:tr w:rsidR="001334A9" w:rsidTr="006D5D62">
        <w:trPr>
          <w:cantSplit/>
          <w:trHeight w:val="5207"/>
        </w:trPr>
        <w:tc>
          <w:tcPr>
            <w:tcW w:w="95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регистрационный номер выпуска ценных бумаг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вид ценной бумаги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объявленный (по </w:t>
            </w:r>
            <w:proofErr w:type="gramStart"/>
            <w:r w:rsidRPr="008C30C4">
              <w:rPr>
                <w:rFonts w:eastAsia="Calibri"/>
                <w:color w:val="000000"/>
                <w:sz w:val="28"/>
                <w:szCs w:val="28"/>
              </w:rPr>
              <w:t>номиналу)  объем</w:t>
            </w:r>
            <w:proofErr w:type="gramEnd"/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выпуска (дополнительного выпуска)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фактически размещенный (</w:t>
            </w:r>
            <w:proofErr w:type="spellStart"/>
            <w:r w:rsidRPr="008C30C4">
              <w:rPr>
                <w:rFonts w:eastAsia="Calibri"/>
                <w:color w:val="000000"/>
                <w:sz w:val="28"/>
                <w:szCs w:val="28"/>
              </w:rPr>
              <w:t>доразмещенный</w:t>
            </w:r>
            <w:proofErr w:type="spellEnd"/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(по номиналу) объем выпуска (дополнительного выпуска)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номинальная стоимость одной ценной бумаги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форма выпуска ценных бумаг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даты размещения, доразмещения ценных бумаг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выплаты купонного дохода ценных бума;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133" w:right="60" w:hanging="2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выкупа и погашения выпуска ценных бумаг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ставка купонного дохода по ценной бумаге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размер купонного дохода на соответствующую дату выплаты в расчете на одну ценную бумагу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133" w:right="113" w:hanging="20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сведения о погашении (реструктуризации, выкупе) выпуска ценных бумаг 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сведения об уплате процентных платежей по ценным бумагам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Pr="00C708A7" w:rsidRDefault="001334A9" w:rsidP="001334A9">
      <w:pPr>
        <w:jc w:val="center"/>
        <w:rPr>
          <w:b/>
          <w:sz w:val="28"/>
          <w:szCs w:val="28"/>
        </w:rPr>
      </w:pPr>
      <w:r w:rsidRPr="00C708A7">
        <w:rPr>
          <w:b/>
          <w:sz w:val="28"/>
          <w:szCs w:val="28"/>
        </w:rPr>
        <w:t xml:space="preserve">2. Бюджетные кредиты, привлеченные в валюте Российской Федерации в бюджет муниципального образования </w:t>
      </w:r>
      <w:r>
        <w:rPr>
          <w:b/>
          <w:sz w:val="28"/>
          <w:szCs w:val="28"/>
        </w:rPr>
        <w:t>сельское</w:t>
      </w:r>
      <w:r w:rsidRPr="00C708A7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село Вязовое</w:t>
      </w:r>
      <w:r w:rsidRPr="00C708A7">
        <w:rPr>
          <w:b/>
          <w:sz w:val="28"/>
          <w:szCs w:val="28"/>
        </w:rPr>
        <w:t>»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137"/>
        <w:gridCol w:w="992"/>
        <w:gridCol w:w="851"/>
        <w:gridCol w:w="709"/>
        <w:gridCol w:w="1275"/>
        <w:gridCol w:w="850"/>
        <w:gridCol w:w="993"/>
        <w:gridCol w:w="993"/>
        <w:gridCol w:w="992"/>
        <w:gridCol w:w="992"/>
        <w:gridCol w:w="709"/>
        <w:gridCol w:w="992"/>
        <w:gridCol w:w="1276"/>
        <w:gridCol w:w="1276"/>
      </w:tblGrid>
      <w:tr w:rsidR="001334A9" w:rsidTr="006D5D62">
        <w:trPr>
          <w:cantSplit/>
          <w:trHeight w:val="5207"/>
        </w:trPr>
        <w:tc>
          <w:tcPr>
            <w:tcW w:w="95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137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вид цен</w:t>
            </w: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ной бумаги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наименование кредитора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целевое назначение заемных средств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валюта долгового обязательства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погашения кредита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34A9" w:rsidRDefault="001334A9" w:rsidP="0000128A">
      <w:pPr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Приложение №3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Pr="00C708A7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</w:t>
      </w:r>
      <w:r w:rsidRPr="00C708A7">
        <w:rPr>
          <w:b/>
          <w:sz w:val="28"/>
          <w:szCs w:val="28"/>
        </w:rPr>
        <w:t>редиты</w:t>
      </w:r>
      <w:r>
        <w:rPr>
          <w:b/>
          <w:sz w:val="28"/>
          <w:szCs w:val="28"/>
        </w:rPr>
        <w:t>, привлеченные муниципальным образованием</w:t>
      </w:r>
      <w:r w:rsidRPr="00C70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Pr="00C708A7">
        <w:rPr>
          <w:b/>
          <w:sz w:val="28"/>
          <w:szCs w:val="28"/>
        </w:rPr>
        <w:t>е поселение «</w:t>
      </w:r>
      <w:r>
        <w:rPr>
          <w:b/>
          <w:sz w:val="28"/>
          <w:szCs w:val="28"/>
        </w:rPr>
        <w:t>село Вязовое</w:t>
      </w:r>
      <w:r w:rsidRPr="00C708A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кредитных организаций в валюте Российской Федерации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137"/>
        <w:gridCol w:w="992"/>
        <w:gridCol w:w="851"/>
        <w:gridCol w:w="709"/>
        <w:gridCol w:w="1275"/>
        <w:gridCol w:w="850"/>
        <w:gridCol w:w="993"/>
        <w:gridCol w:w="993"/>
        <w:gridCol w:w="992"/>
        <w:gridCol w:w="992"/>
        <w:gridCol w:w="709"/>
        <w:gridCol w:w="992"/>
        <w:gridCol w:w="1276"/>
        <w:gridCol w:w="1276"/>
      </w:tblGrid>
      <w:tr w:rsidR="001334A9" w:rsidTr="006D5D62">
        <w:trPr>
          <w:cantSplit/>
          <w:trHeight w:val="5207"/>
        </w:trPr>
        <w:tc>
          <w:tcPr>
            <w:tcW w:w="95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регистрационный номер </w:t>
            </w:r>
          </w:p>
        </w:tc>
        <w:tc>
          <w:tcPr>
            <w:tcW w:w="1137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вид цен</w:t>
            </w: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наименование, номер и дата заключения договора или соглашения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ной бумаги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наименование кредитора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целевое назначение заемных средств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валюта долгового обязательства</w:t>
            </w: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размер привлеченного кредита в соответствии с заключенным договором или соглашением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объем полученного кредита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процентная ставка по обязательствам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(периоды) получения кредита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(периоды) выплаты процентных платежей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даты погашения кредита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погашении кредита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процентных платежах по обязательствам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предоставленном обеспечении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>иные сведения, раскрывающие условия обращения ценных бумаг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34A9" w:rsidRPr="00BD3602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00128A" w:rsidP="00001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34A9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Приложение №4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Pr="00C708A7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Гарантии муниципального образования</w:t>
      </w:r>
      <w:r w:rsidRPr="00C70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C708A7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село Вязовое выражаемые в валюте Российской Федерации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53"/>
        <w:gridCol w:w="1137"/>
        <w:gridCol w:w="992"/>
        <w:gridCol w:w="851"/>
        <w:gridCol w:w="709"/>
        <w:gridCol w:w="850"/>
        <w:gridCol w:w="850"/>
        <w:gridCol w:w="993"/>
        <w:gridCol w:w="993"/>
        <w:gridCol w:w="989"/>
        <w:gridCol w:w="992"/>
        <w:gridCol w:w="992"/>
        <w:gridCol w:w="1985"/>
        <w:gridCol w:w="1276"/>
      </w:tblGrid>
      <w:tr w:rsidR="001334A9" w:rsidTr="006D5D62">
        <w:trPr>
          <w:cantSplit/>
          <w:trHeight w:val="5207"/>
        </w:trPr>
        <w:tc>
          <w:tcPr>
            <w:tcW w:w="95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85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дата гарантии</w:t>
            </w:r>
          </w:p>
        </w:tc>
        <w:tc>
          <w:tcPr>
            <w:tcW w:w="1137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наименование принципала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наименование бенефициара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объем обязательств по гарантии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целевое назначение заемных средств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дата или момент вступления гарантии в силу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сроки гарантии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сроки  предъявления</w:t>
            </w:r>
            <w:proofErr w:type="gramEnd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требований по гарантии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сроки  исполнения</w:t>
            </w:r>
            <w:proofErr w:type="gramEnd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гарантии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полном или частичном исполнении обязательств по гарантии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прекращении обязательств по гарантии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pStyle w:val="11"/>
              <w:shd w:val="clear" w:color="auto" w:fill="auto"/>
              <w:spacing w:after="0" w:line="240" w:lineRule="auto"/>
              <w:ind w:left="80" w:right="80" w:firstLine="62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наличие или отсутствие права регрессного требования гаранта к </w:t>
            </w: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ab/>
              <w:t xml:space="preserve">принципалу либо уступки гаранту прав требования бенефициара к принципалу </w:t>
            </w:r>
          </w:p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иные сведения, раскрывающие </w:t>
            </w:r>
            <w:proofErr w:type="gramStart"/>
            <w:r w:rsidRPr="008C30C4">
              <w:rPr>
                <w:rFonts w:eastAsia="Calibri"/>
                <w:color w:val="000000"/>
                <w:sz w:val="28"/>
                <w:szCs w:val="28"/>
              </w:rPr>
              <w:t>условия  гарантии</w:t>
            </w:r>
            <w:proofErr w:type="gramEnd"/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1334A9" w:rsidTr="006D5D62">
        <w:tc>
          <w:tcPr>
            <w:tcW w:w="95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34A9" w:rsidRPr="00BD3602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Default="001334A9" w:rsidP="00133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 №5</w:t>
      </w:r>
    </w:p>
    <w:p w:rsidR="001334A9" w:rsidRDefault="001334A9" w:rsidP="001334A9">
      <w:pPr>
        <w:jc w:val="center"/>
        <w:rPr>
          <w:sz w:val="28"/>
          <w:szCs w:val="28"/>
        </w:rPr>
      </w:pPr>
    </w:p>
    <w:p w:rsidR="001334A9" w:rsidRPr="00C708A7" w:rsidRDefault="001334A9" w:rsidP="0013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Иные долговые обязательства муниципального образования</w:t>
      </w:r>
      <w:r w:rsidRPr="00C70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C708A7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село Вязовое</w:t>
      </w:r>
      <w:r w:rsidRPr="00C708A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возникшие </w:t>
      </w:r>
      <w:proofErr w:type="gramStart"/>
      <w:r>
        <w:rPr>
          <w:b/>
          <w:sz w:val="28"/>
          <w:szCs w:val="28"/>
        </w:rPr>
        <w:t>до введение</w:t>
      </w:r>
      <w:proofErr w:type="gramEnd"/>
      <w:r>
        <w:rPr>
          <w:b/>
          <w:sz w:val="28"/>
          <w:szCs w:val="28"/>
        </w:rPr>
        <w:t xml:space="preserve"> в действие новой редакции Бюджетного кодекса и отнесенным на муниципальный долг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134"/>
        <w:gridCol w:w="1276"/>
        <w:gridCol w:w="1276"/>
        <w:gridCol w:w="1275"/>
        <w:gridCol w:w="1418"/>
        <w:gridCol w:w="1276"/>
        <w:gridCol w:w="1276"/>
      </w:tblGrid>
      <w:tr w:rsidR="001334A9" w:rsidTr="006D5D62">
        <w:trPr>
          <w:cantSplit/>
          <w:trHeight w:val="5207"/>
        </w:trPr>
        <w:tc>
          <w:tcPr>
            <w:tcW w:w="1242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дата регистрации долгового обязательства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основание для возникновения обязательства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Наименование долгового обязательства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proofErr w:type="gramStart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,дата</w:t>
            </w:r>
            <w:proofErr w:type="gramEnd"/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и номер долгового обязательства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дата погашения долгового обязательства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сведения о погашении долгового обязательства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целевое назначение долгового обязательства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ascii="Calibri" w:eastAsia="Calibri" w:hAnsi="Calibri"/>
                <w:color w:val="000000"/>
                <w:sz w:val="28"/>
                <w:szCs w:val="28"/>
              </w:rPr>
              <w:t>сроки исполнения долгового обязательств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34A9" w:rsidRPr="008C30C4" w:rsidRDefault="001334A9" w:rsidP="006D5D62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иные сведения, раскрывающие </w:t>
            </w:r>
            <w:proofErr w:type="gramStart"/>
            <w:r w:rsidRPr="008C30C4">
              <w:rPr>
                <w:rFonts w:eastAsia="Calibri"/>
                <w:color w:val="000000"/>
                <w:sz w:val="28"/>
                <w:szCs w:val="28"/>
              </w:rPr>
              <w:t>условия  исполнения</w:t>
            </w:r>
            <w:proofErr w:type="gramEnd"/>
            <w:r w:rsidRPr="008C30C4">
              <w:rPr>
                <w:rFonts w:eastAsia="Calibri"/>
                <w:color w:val="000000"/>
                <w:sz w:val="28"/>
                <w:szCs w:val="28"/>
              </w:rPr>
              <w:t xml:space="preserve"> долгового обязательства</w:t>
            </w:r>
          </w:p>
        </w:tc>
      </w:tr>
      <w:tr w:rsidR="001334A9" w:rsidTr="006D5D62">
        <w:tc>
          <w:tcPr>
            <w:tcW w:w="124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  <w:r w:rsidRPr="008C30C4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1334A9" w:rsidTr="006D5D62">
        <w:tc>
          <w:tcPr>
            <w:tcW w:w="1242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4A9" w:rsidRPr="008C30C4" w:rsidRDefault="001334A9" w:rsidP="006D5D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34A9" w:rsidRPr="00BD3602" w:rsidRDefault="001334A9" w:rsidP="001334A9">
      <w:pPr>
        <w:jc w:val="center"/>
        <w:rPr>
          <w:sz w:val="28"/>
          <w:szCs w:val="28"/>
        </w:rPr>
      </w:pPr>
    </w:p>
    <w:p w:rsidR="001334A9" w:rsidRPr="00BD3602" w:rsidRDefault="001334A9" w:rsidP="001334A9">
      <w:pPr>
        <w:jc w:val="center"/>
        <w:rPr>
          <w:sz w:val="28"/>
          <w:szCs w:val="28"/>
        </w:rPr>
      </w:pPr>
    </w:p>
    <w:p w:rsidR="001334A9" w:rsidRPr="001334A9" w:rsidRDefault="001334A9"/>
    <w:sectPr w:rsidR="001334A9" w:rsidRPr="001334A9" w:rsidSect="00216C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9"/>
    <w:rsid w:val="0000128A"/>
    <w:rsid w:val="001334A9"/>
    <w:rsid w:val="00216C77"/>
    <w:rsid w:val="00700DD0"/>
    <w:rsid w:val="009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88AD-06E0-4FE5-BBFD-1B296ACF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1334A9"/>
    <w:rPr>
      <w:b/>
      <w:bCs/>
      <w:spacing w:val="4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1334A9"/>
    <w:pPr>
      <w:widowControl w:val="0"/>
      <w:shd w:val="clear" w:color="auto" w:fill="FFFFFF"/>
      <w:spacing w:before="480"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4"/>
      <w:sz w:val="45"/>
      <w:szCs w:val="45"/>
      <w:lang w:eastAsia="en-US"/>
    </w:rPr>
  </w:style>
  <w:style w:type="character" w:customStyle="1" w:styleId="a3">
    <w:name w:val="Основной текст_"/>
    <w:link w:val="11"/>
    <w:locked/>
    <w:rsid w:val="001334A9"/>
    <w:rPr>
      <w:spacing w:val="6"/>
      <w:sz w:val="45"/>
      <w:szCs w:val="45"/>
      <w:shd w:val="clear" w:color="auto" w:fill="FFFFFF"/>
    </w:rPr>
  </w:style>
  <w:style w:type="paragraph" w:customStyle="1" w:styleId="11">
    <w:name w:val="Основной текст1"/>
    <w:basedOn w:val="a"/>
    <w:link w:val="a3"/>
    <w:rsid w:val="001334A9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6"/>
      <w:sz w:val="45"/>
      <w:szCs w:val="45"/>
      <w:lang w:eastAsia="en-US"/>
    </w:rPr>
  </w:style>
  <w:style w:type="character" w:customStyle="1" w:styleId="2">
    <w:name w:val="Основной текст (2)_"/>
    <w:link w:val="20"/>
    <w:locked/>
    <w:rsid w:val="001334A9"/>
    <w:rPr>
      <w:b/>
      <w:bCs/>
      <w:spacing w:val="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34A9"/>
    <w:pPr>
      <w:widowControl w:val="0"/>
      <w:shd w:val="clear" w:color="auto" w:fill="FFFFFF"/>
      <w:spacing w:before="1320" w:after="18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45"/>
      <w:szCs w:val="45"/>
      <w:lang w:eastAsia="en-US"/>
    </w:rPr>
  </w:style>
  <w:style w:type="character" w:customStyle="1" w:styleId="a4">
    <w:name w:val="Основной текст + Полужирный"/>
    <w:aliases w:val="Интервал 0 pt"/>
    <w:rsid w:val="001334A9"/>
    <w:rPr>
      <w:rFonts w:ascii="Times New Roman" w:eastAsia="Times New Roman" w:hAnsi="Times New Roman" w:cs="Times New Roman" w:hint="default"/>
      <w:b/>
      <w:bCs/>
      <w:color w:val="000000"/>
      <w:spacing w:val="102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1334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2"/>
      <w:w w:val="100"/>
      <w:position w:val="0"/>
      <w:sz w:val="45"/>
      <w:szCs w:val="45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334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97DC-08E6-46C0-A496-F6A1C1FF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2022-04-05T06:16:00Z</cp:lastPrinted>
  <dcterms:created xsi:type="dcterms:W3CDTF">2022-03-10T11:19:00Z</dcterms:created>
  <dcterms:modified xsi:type="dcterms:W3CDTF">2022-04-05T06:17:00Z</dcterms:modified>
</cp:coreProperties>
</file>