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71" w:rsidRPr="000F47AF" w:rsidRDefault="00500B71" w:rsidP="008834B6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A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00B71" w:rsidRPr="000F47AF" w:rsidRDefault="008834B6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="00500B71" w:rsidRPr="000F47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AF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B71" w:rsidRPr="000F47AF" w:rsidRDefault="00500B71" w:rsidP="008834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B71" w:rsidRPr="000F47AF" w:rsidRDefault="00500B71" w:rsidP="008834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7AF"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081462">
        <w:rPr>
          <w:rFonts w:ascii="Times New Roman" w:hAnsi="Times New Roman" w:cs="Times New Roman"/>
          <w:sz w:val="28"/>
          <w:szCs w:val="28"/>
        </w:rPr>
        <w:t xml:space="preserve">21» </w:t>
      </w:r>
      <w:r w:rsidRPr="000F47AF">
        <w:rPr>
          <w:rFonts w:ascii="Times New Roman" w:hAnsi="Times New Roman" w:cs="Times New Roman"/>
          <w:sz w:val="28"/>
          <w:szCs w:val="28"/>
        </w:rPr>
        <w:t xml:space="preserve"> октября</w:t>
      </w:r>
      <w:proofErr w:type="gramEnd"/>
      <w:r w:rsidRPr="000F47AF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</w:t>
      </w:r>
      <w:r w:rsidR="008834B6">
        <w:rPr>
          <w:rFonts w:ascii="Times New Roman" w:hAnsi="Times New Roman" w:cs="Times New Roman"/>
          <w:sz w:val="28"/>
          <w:szCs w:val="28"/>
        </w:rPr>
        <w:t>№</w:t>
      </w:r>
      <w:r w:rsidRPr="000F47AF">
        <w:rPr>
          <w:rFonts w:ascii="Times New Roman" w:hAnsi="Times New Roman" w:cs="Times New Roman"/>
          <w:sz w:val="28"/>
          <w:szCs w:val="28"/>
        </w:rPr>
        <w:t xml:space="preserve">    </w:t>
      </w:r>
      <w:r w:rsidR="00081462">
        <w:rPr>
          <w:rFonts w:ascii="Times New Roman" w:hAnsi="Times New Roman" w:cs="Times New Roman"/>
          <w:sz w:val="28"/>
          <w:szCs w:val="28"/>
        </w:rPr>
        <w:t>32</w:t>
      </w:r>
      <w:r w:rsidRPr="000F47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834B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</w:tblGrid>
      <w:tr w:rsidR="00500B71" w:rsidRPr="000F47AF" w:rsidTr="00403131">
        <w:trPr>
          <w:trHeight w:val="1380"/>
        </w:trPr>
        <w:tc>
          <w:tcPr>
            <w:tcW w:w="3935" w:type="dxa"/>
            <w:noWrap/>
          </w:tcPr>
          <w:p w:rsidR="00500B71" w:rsidRPr="000F47AF" w:rsidRDefault="00500B71" w:rsidP="008834B6">
            <w:pPr>
              <w:widowControl w:val="0"/>
              <w:tabs>
                <w:tab w:val="center" w:pos="1849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             по противодействию коррупции в </w:t>
            </w:r>
            <w:proofErr w:type="spellStart"/>
            <w:r w:rsidR="008834B6">
              <w:rPr>
                <w:rFonts w:ascii="Times New Roman" w:hAnsi="Times New Roman" w:cs="Times New Roman"/>
                <w:b/>
                <w:sz w:val="28"/>
                <w:szCs w:val="28"/>
              </w:rPr>
              <w:t>Вязовском</w:t>
            </w:r>
            <w:proofErr w:type="spellEnd"/>
            <w:r w:rsidRPr="000F4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</w:t>
            </w:r>
            <w:proofErr w:type="gramStart"/>
            <w:r w:rsidRPr="000F47A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поселении  на</w:t>
            </w:r>
            <w:proofErr w:type="gramEnd"/>
            <w:r w:rsidRPr="000F4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2021 - 2024 годы</w:t>
            </w:r>
          </w:p>
        </w:tc>
        <w:bookmarkStart w:id="0" w:name="_GoBack"/>
        <w:bookmarkEnd w:id="0"/>
      </w:tr>
    </w:tbl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B71" w:rsidRPr="000F47AF" w:rsidRDefault="00500B71" w:rsidP="008834B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7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                 № 273-ФЗ «О противодействии коррупции», Указом Президента Российской Федерации от 16 августа 2021 года № 478 «О Национальном плане противодействия коррупции на 2021 - 2024 годы», в целях повышения эффективности работы по противодействию коррупции на </w:t>
      </w:r>
      <w:proofErr w:type="gramStart"/>
      <w:r w:rsidRPr="000F47AF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8834B6">
        <w:rPr>
          <w:rFonts w:ascii="Times New Roman" w:hAnsi="Times New Roman" w:cs="Times New Roman"/>
          <w:sz w:val="28"/>
          <w:szCs w:val="28"/>
        </w:rPr>
        <w:t>Вязовского</w:t>
      </w:r>
      <w:proofErr w:type="gramEnd"/>
      <w:r w:rsidRPr="000F47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район»:</w:t>
      </w:r>
    </w:p>
    <w:p w:rsidR="00500B71" w:rsidRPr="000F47AF" w:rsidRDefault="00500B71" w:rsidP="008834B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7AF">
        <w:rPr>
          <w:rFonts w:ascii="Times New Roman" w:hAnsi="Times New Roman" w:cs="Times New Roman"/>
          <w:sz w:val="28"/>
          <w:szCs w:val="28"/>
        </w:rPr>
        <w:t>1.</w:t>
      </w:r>
      <w:r w:rsidRPr="000F47AF">
        <w:rPr>
          <w:rFonts w:ascii="Times New Roman" w:hAnsi="Times New Roman" w:cs="Times New Roman"/>
          <w:b/>
          <w:sz w:val="28"/>
          <w:szCs w:val="28"/>
        </w:rPr>
        <w:t> </w:t>
      </w:r>
      <w:r w:rsidRPr="000F47AF">
        <w:rPr>
          <w:rFonts w:ascii="Times New Roman" w:hAnsi="Times New Roman" w:cs="Times New Roman"/>
          <w:sz w:val="28"/>
          <w:szCs w:val="28"/>
        </w:rPr>
        <w:t xml:space="preserve">Утвердить план по противодействию коррупции в </w:t>
      </w:r>
      <w:proofErr w:type="spellStart"/>
      <w:r w:rsidR="008834B6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="008834B6">
        <w:rPr>
          <w:rFonts w:ascii="Times New Roman" w:hAnsi="Times New Roman" w:cs="Times New Roman"/>
          <w:sz w:val="28"/>
          <w:szCs w:val="28"/>
        </w:rPr>
        <w:t xml:space="preserve"> </w:t>
      </w:r>
      <w:r w:rsidRPr="000F47AF">
        <w:rPr>
          <w:rFonts w:ascii="Times New Roman" w:hAnsi="Times New Roman" w:cs="Times New Roman"/>
          <w:sz w:val="28"/>
          <w:szCs w:val="28"/>
        </w:rPr>
        <w:t xml:space="preserve">сельском поселении муниципального </w:t>
      </w:r>
      <w:proofErr w:type="gramStart"/>
      <w:r w:rsidRPr="000F47AF">
        <w:rPr>
          <w:rFonts w:ascii="Times New Roman" w:hAnsi="Times New Roman" w:cs="Times New Roman"/>
          <w:sz w:val="28"/>
          <w:szCs w:val="28"/>
        </w:rPr>
        <w:t>района  «</w:t>
      </w:r>
      <w:proofErr w:type="gramEnd"/>
      <w:r w:rsidRPr="000F47AF">
        <w:rPr>
          <w:rFonts w:ascii="Times New Roman" w:hAnsi="Times New Roman" w:cs="Times New Roman"/>
          <w:sz w:val="28"/>
          <w:szCs w:val="28"/>
        </w:rPr>
        <w:t>Прохоровский район» на 2021 - 2024 годы (прилагается).</w:t>
      </w:r>
    </w:p>
    <w:p w:rsidR="00500B71" w:rsidRPr="000F47AF" w:rsidRDefault="00500B71" w:rsidP="008834B6">
      <w:pPr>
        <w:widowControl w:val="0"/>
        <w:tabs>
          <w:tab w:val="left" w:pos="1901"/>
          <w:tab w:val="left" w:pos="2606"/>
          <w:tab w:val="left" w:pos="2636"/>
          <w:tab w:val="left" w:pos="3566"/>
          <w:tab w:val="left" w:pos="80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7AF">
        <w:rPr>
          <w:rFonts w:ascii="Times New Roman" w:hAnsi="Times New Roman" w:cs="Times New Roman"/>
          <w:sz w:val="28"/>
          <w:szCs w:val="28"/>
        </w:rPr>
        <w:t xml:space="preserve">2. Постановление </w:t>
      </w:r>
      <w:proofErr w:type="gramStart"/>
      <w:r w:rsidRPr="000F47A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834B6">
        <w:rPr>
          <w:rFonts w:ascii="Times New Roman" w:hAnsi="Times New Roman" w:cs="Times New Roman"/>
          <w:sz w:val="28"/>
          <w:szCs w:val="28"/>
        </w:rPr>
        <w:t>Вязовского</w:t>
      </w:r>
      <w:proofErr w:type="gramEnd"/>
      <w:r w:rsidRPr="000F47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от 11 марта 2020 года № </w:t>
      </w:r>
      <w:r w:rsidR="008834B6">
        <w:rPr>
          <w:rFonts w:ascii="Times New Roman" w:hAnsi="Times New Roman" w:cs="Times New Roman"/>
          <w:sz w:val="28"/>
          <w:szCs w:val="28"/>
        </w:rPr>
        <w:t xml:space="preserve">6 </w:t>
      </w:r>
      <w:r w:rsidRPr="000F47AF">
        <w:rPr>
          <w:rFonts w:ascii="Times New Roman" w:hAnsi="Times New Roman" w:cs="Times New Roman"/>
          <w:sz w:val="28"/>
          <w:szCs w:val="28"/>
        </w:rPr>
        <w:t xml:space="preserve">«Об утверждении долгосрочной целевой программы «Противодействие коррупции в </w:t>
      </w:r>
      <w:proofErr w:type="spellStart"/>
      <w:r w:rsidR="008834B6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Pr="000F47AF">
        <w:rPr>
          <w:rFonts w:ascii="Times New Roman" w:hAnsi="Times New Roman" w:cs="Times New Roman"/>
          <w:sz w:val="28"/>
          <w:szCs w:val="28"/>
        </w:rPr>
        <w:t xml:space="preserve"> сельском поселении на 2020-2022 годы» признать утратившим силу.</w:t>
      </w:r>
    </w:p>
    <w:p w:rsidR="00500B71" w:rsidRPr="000F47AF" w:rsidRDefault="00500B71" w:rsidP="008834B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47AF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500B71" w:rsidRPr="000F47AF" w:rsidRDefault="00500B71" w:rsidP="00500B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B6" w:rsidRPr="00081462" w:rsidRDefault="00081462" w:rsidP="000814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634169"/>
            <wp:effectExtent l="0" t="0" r="3175" b="4445"/>
            <wp:docPr id="3" name="Рисунок 3" descr="C:\Users\User\Desktop\Рабочий стол 21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 21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4B6" w:rsidRPr="00081462" w:rsidSect="000814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71"/>
    <w:rsid w:val="00081462"/>
    <w:rsid w:val="00195E5A"/>
    <w:rsid w:val="00303DF4"/>
    <w:rsid w:val="00500B71"/>
    <w:rsid w:val="00866CCE"/>
    <w:rsid w:val="008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70B0B-4665-483A-A6F9-076825A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0B71"/>
    <w:rPr>
      <w:color w:val="0563C1" w:themeColor="hyperlink"/>
      <w:u w:val="single"/>
    </w:rPr>
  </w:style>
  <w:style w:type="paragraph" w:styleId="a4">
    <w:name w:val="No Spacing"/>
    <w:uiPriority w:val="1"/>
    <w:qFormat/>
    <w:rsid w:val="00500B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00B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0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2021-10-22T08:23:00Z</cp:lastPrinted>
  <dcterms:created xsi:type="dcterms:W3CDTF">2022-11-01T11:46:00Z</dcterms:created>
  <dcterms:modified xsi:type="dcterms:W3CDTF">2022-11-01T11:46:00Z</dcterms:modified>
</cp:coreProperties>
</file>